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лакокрасочных 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лакокрасочных материалов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927 412</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45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течении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46 370,60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20.04.2021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AE4565">
              <w:rPr>
                <w:noProof/>
                <w:szCs w:val="20"/>
              </w:rPr>
              <w:t>11.05</w:t>
            </w:r>
            <w:r w:rsidR="00572F9B">
              <w:rPr>
                <w:noProof/>
                <w:szCs w:val="20"/>
              </w:rPr>
              <w:t>.2021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AE4565">
              <w:rPr>
                <w:bCs/>
                <w:noProof/>
                <w:sz w:val="20"/>
                <w:szCs w:val="20"/>
              </w:rPr>
              <w:t>17</w:t>
            </w:r>
            <w:r w:rsidRPr="00966DAD">
              <w:rPr>
                <w:bCs/>
                <w:noProof/>
                <w:sz w:val="20"/>
                <w:szCs w:val="20"/>
              </w:rPr>
              <w:t>.05.2021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00AE4565">
              <w:rPr>
                <w:b/>
                <w:bCs/>
                <w:noProof/>
                <w:sz w:val="20"/>
                <w:szCs w:val="20"/>
              </w:rPr>
              <w:t>18</w:t>
            </w:r>
            <w:r w:rsidRPr="00EF7558">
              <w:rPr>
                <w:b/>
                <w:bCs/>
                <w:noProof/>
                <w:sz w:val="20"/>
                <w:szCs w:val="20"/>
              </w:rPr>
              <w:t>.05.2021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sidR="00AE4565">
              <w:rPr>
                <w:bCs/>
                <w:noProof/>
                <w:sz w:val="20"/>
                <w:szCs w:val="20"/>
              </w:rPr>
              <w:t>25</w:t>
            </w:r>
            <w:r>
              <w:rPr>
                <w:bCs/>
                <w:noProof/>
                <w:sz w:val="20"/>
                <w:szCs w:val="20"/>
              </w:rPr>
              <w:t>.05.2021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AE4565">
              <w:rPr>
                <w:bCs/>
                <w:noProof/>
                <w:sz w:val="20"/>
                <w:szCs w:val="20"/>
              </w:rPr>
              <w:t>25</w:t>
            </w:r>
            <w:bookmarkStart w:id="88" w:name="_GoBack"/>
            <w:bookmarkEnd w:id="88"/>
            <w:r w:rsidRPr="00966DAD">
              <w:rPr>
                <w:bCs/>
                <w:noProof/>
                <w:sz w:val="20"/>
                <w:szCs w:val="20"/>
              </w:rPr>
              <w:t>.05.2021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4565"/>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930"/>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74EC4-007B-4F4F-8937-4B41DF62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14710</Words>
  <Characters>83852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2021-04-28T01:43:00Z</dcterms:created>
  <dcterms:modified xsi:type="dcterms:W3CDTF">2021-04-28T01:43:00Z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